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3D" w:rsidRDefault="0091233D">
      <w:pPr>
        <w:pStyle w:val="ConsPlusTitle"/>
        <w:jc w:val="center"/>
      </w:pPr>
      <w:bookmarkStart w:id="0" w:name="_GoBack"/>
      <w:bookmarkEnd w:id="0"/>
      <w:r>
        <w:t>ДЕПАРТАМЕНТ ТРУДА И СОЦИАЛЬНОЙ ЗАЩИТЫ НАСЕЛЕНИЯ</w:t>
      </w:r>
    </w:p>
    <w:p w:rsidR="0091233D" w:rsidRDefault="0091233D">
      <w:pPr>
        <w:pStyle w:val="ConsPlusTitle"/>
        <w:jc w:val="center"/>
      </w:pPr>
      <w:r>
        <w:t>НОВГОРОДСКОЙ ОБЛАСТИ</w:t>
      </w:r>
    </w:p>
    <w:p w:rsidR="0091233D" w:rsidRDefault="0091233D">
      <w:pPr>
        <w:pStyle w:val="ConsPlusTitle"/>
        <w:jc w:val="center"/>
      </w:pPr>
    </w:p>
    <w:p w:rsidR="0091233D" w:rsidRDefault="0091233D">
      <w:pPr>
        <w:pStyle w:val="ConsPlusTitle"/>
        <w:jc w:val="center"/>
      </w:pPr>
      <w:r>
        <w:t>ПОСТАНОВЛЕНИЕ</w:t>
      </w:r>
    </w:p>
    <w:p w:rsidR="0091233D" w:rsidRDefault="0091233D">
      <w:pPr>
        <w:pStyle w:val="ConsPlusTitle"/>
        <w:jc w:val="center"/>
      </w:pPr>
      <w:r>
        <w:t>от 8 ноября 2016 г. N 86</w:t>
      </w:r>
    </w:p>
    <w:p w:rsidR="0091233D" w:rsidRDefault="0091233D">
      <w:pPr>
        <w:pStyle w:val="ConsPlusTitle"/>
        <w:jc w:val="center"/>
      </w:pPr>
    </w:p>
    <w:p w:rsidR="0091233D" w:rsidRDefault="0091233D">
      <w:pPr>
        <w:pStyle w:val="ConsPlusTitle"/>
        <w:jc w:val="center"/>
      </w:pPr>
      <w:r>
        <w:t>О ВНЕСЕНИИ ИЗМЕНЕНИЙ В АДМИНИСТРАТИВНЫЙ РЕГЛАМЕНТ</w:t>
      </w:r>
    </w:p>
    <w:p w:rsidR="0091233D" w:rsidRDefault="0091233D">
      <w:pPr>
        <w:pStyle w:val="ConsPlusTitle"/>
        <w:jc w:val="center"/>
      </w:pPr>
      <w:r>
        <w:t>ПО ПРЕДОСТАВЛЕНИЮ ГОСУДАРСТВЕННОЙ УСЛУГИ ПО ПРИСВОЕНИЮ</w:t>
      </w:r>
    </w:p>
    <w:p w:rsidR="0091233D" w:rsidRDefault="0091233D">
      <w:pPr>
        <w:pStyle w:val="ConsPlusTitle"/>
        <w:jc w:val="center"/>
      </w:pPr>
      <w:r>
        <w:t>ЗВАНИЙ "ВЕТЕРАН ТРУДА", "ВЕТЕРАН ТРУДА НОВГОРОДСКОЙ ОБЛАСТИ"</w:t>
      </w:r>
    </w:p>
    <w:p w:rsidR="0091233D" w:rsidRDefault="0091233D">
      <w:pPr>
        <w:pStyle w:val="ConsPlusTitle"/>
        <w:jc w:val="center"/>
      </w:pPr>
      <w:r>
        <w:t>И ВЫДАЧЕ СООТВЕТСТВУЮЩИХ УДОСТОВЕРЕНИЙ</w:t>
      </w:r>
    </w:p>
    <w:p w:rsidR="0091233D" w:rsidRDefault="0091233D">
      <w:pPr>
        <w:pStyle w:val="ConsPlusNormal"/>
        <w:jc w:val="both"/>
      </w:pPr>
    </w:p>
    <w:p w:rsidR="0091233D" w:rsidRDefault="0091233D">
      <w:pPr>
        <w:pStyle w:val="ConsPlusNormal"/>
        <w:ind w:firstLine="540"/>
        <w:jc w:val="both"/>
      </w:pPr>
      <w:r>
        <w:t>Департамент труда и социальной защиты населения Новгородской области постановляет:</w:t>
      </w:r>
    </w:p>
    <w:p w:rsidR="0091233D" w:rsidRDefault="0091233D">
      <w:pPr>
        <w:pStyle w:val="ConsPlusNormal"/>
        <w:jc w:val="both"/>
      </w:pPr>
    </w:p>
    <w:p w:rsidR="0091233D" w:rsidRDefault="0091233D">
      <w:pPr>
        <w:pStyle w:val="ConsPlusNormal"/>
        <w:ind w:firstLine="540"/>
        <w:jc w:val="both"/>
      </w:pPr>
      <w:r>
        <w:t xml:space="preserve">1. Внести изменения в Административный </w:t>
      </w:r>
      <w:hyperlink r:id="rId5" w:history="1">
        <w:r>
          <w:rPr>
            <w:color w:val="0000FF"/>
          </w:rPr>
          <w:t>регламент</w:t>
        </w:r>
      </w:hyperlink>
      <w:r>
        <w:t xml:space="preserve"> по предоставлению государственной услуги по присвоению званий "Ветеран труда", "Ветеран труда Новгородской области" и выдаче соответствующих удостоверений, утвержденный постановлением департамента труда и социальной защиты населения Новгородской области от 25.12.2015 N 72 (далее - административный регламент):</w:t>
      </w:r>
    </w:p>
    <w:p w:rsidR="0091233D" w:rsidRDefault="0091233D">
      <w:pPr>
        <w:pStyle w:val="ConsPlusNormal"/>
        <w:ind w:firstLine="540"/>
        <w:jc w:val="both"/>
      </w:pPr>
      <w:r>
        <w:t xml:space="preserve">1.1. </w:t>
      </w:r>
      <w:hyperlink r:id="rId6" w:history="1">
        <w:r>
          <w:rPr>
            <w:color w:val="0000FF"/>
          </w:rPr>
          <w:t>Подпункт 1.2.1</w:t>
        </w:r>
      </w:hyperlink>
      <w:r>
        <w:t xml:space="preserve"> после слов "по месту жительства" дополнить словами "или в отдел (управление) государственного областного автономного учреждения "Многофункциональный центр предоставления государственных и муниципальных услуг" (далее - ГОАУ "МФЦ")";</w:t>
      </w:r>
    </w:p>
    <w:p w:rsidR="0091233D" w:rsidRDefault="0091233D">
      <w:pPr>
        <w:pStyle w:val="ConsPlusNormal"/>
        <w:ind w:firstLine="540"/>
        <w:jc w:val="both"/>
      </w:pPr>
      <w:r>
        <w:t xml:space="preserve">1.2. </w:t>
      </w:r>
      <w:hyperlink r:id="rId7" w:history="1">
        <w:r>
          <w:rPr>
            <w:color w:val="0000FF"/>
          </w:rPr>
          <w:t>Подпункт 1.2.2</w:t>
        </w:r>
      </w:hyperlink>
      <w:r>
        <w:t xml:space="preserve"> изложить в редакции:</w:t>
      </w:r>
    </w:p>
    <w:p w:rsidR="0091233D" w:rsidRDefault="0091233D">
      <w:pPr>
        <w:pStyle w:val="ConsPlusNormal"/>
        <w:ind w:firstLine="540"/>
        <w:jc w:val="both"/>
      </w:pPr>
      <w:r>
        <w:t>"1.2.2. Заявителями на предоставление государственной услуги по присвоению звания "Ветеран труда" и выдаче соответствующего удостоверения являются граждане Российской Федерации, место жительства которых находится на территории Новгородской области, в том числе:</w:t>
      </w:r>
    </w:p>
    <w:p w:rsidR="0091233D" w:rsidRDefault="0091233D">
      <w:pPr>
        <w:pStyle w:val="ConsPlusNormal"/>
        <w:ind w:firstLine="540"/>
        <w:jc w:val="both"/>
      </w:pPr>
      <w:proofErr w:type="gramStart"/>
      <w:r>
        <w:t>1)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proofErr w:type="gramEnd"/>
      <w:r>
        <w:t xml:space="preserve">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91233D" w:rsidRDefault="0091233D">
      <w:pPr>
        <w:pStyle w:val="ConsPlusNormal"/>
        <w:ind w:firstLine="540"/>
        <w:jc w:val="both"/>
      </w:pPr>
      <w:proofErr w:type="gramStart"/>
      <w:r>
        <w:t>2)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roofErr w:type="gramEnd"/>
    </w:p>
    <w:p w:rsidR="0091233D" w:rsidRDefault="0091233D">
      <w:pPr>
        <w:pStyle w:val="ConsPlusNormal"/>
        <w:ind w:firstLine="540"/>
        <w:jc w:val="both"/>
      </w:pPr>
      <w:r>
        <w:t>3) награжденные ведомственными знаками отличия в труде по состоянию на 30 июня 2016 года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roofErr w:type="gramStart"/>
      <w:r>
        <w:t>.";</w:t>
      </w:r>
      <w:proofErr w:type="gramEnd"/>
    </w:p>
    <w:p w:rsidR="0091233D" w:rsidRDefault="0091233D">
      <w:pPr>
        <w:pStyle w:val="ConsPlusNormal"/>
        <w:ind w:firstLine="540"/>
        <w:jc w:val="both"/>
      </w:pPr>
      <w:r>
        <w:t xml:space="preserve">1.3. </w:t>
      </w:r>
      <w:hyperlink r:id="rId8" w:history="1">
        <w:r>
          <w:rPr>
            <w:color w:val="0000FF"/>
          </w:rPr>
          <w:t>Подпункт 1.2.4</w:t>
        </w:r>
      </w:hyperlink>
      <w:r>
        <w:t xml:space="preserve"> изложить в редакции:</w:t>
      </w:r>
    </w:p>
    <w:p w:rsidR="0091233D" w:rsidRDefault="0091233D">
      <w:pPr>
        <w:pStyle w:val="ConsPlusNormal"/>
        <w:ind w:firstLine="540"/>
        <w:jc w:val="both"/>
      </w:pPr>
      <w:r>
        <w:t>"1.2.4. От имени заявителя в целях получения государственной услуги может выступать его законный представитель или представитель на основании доверенности, оформленной в соответствии с действующим законодательством Российской Федерации (далее - представитель).";</w:t>
      </w:r>
    </w:p>
    <w:p w:rsidR="0091233D" w:rsidRDefault="0091233D">
      <w:pPr>
        <w:pStyle w:val="ConsPlusNormal"/>
        <w:ind w:firstLine="540"/>
        <w:jc w:val="both"/>
      </w:pPr>
      <w:r>
        <w:t xml:space="preserve">1.4. </w:t>
      </w:r>
      <w:hyperlink r:id="rId9" w:history="1">
        <w:r>
          <w:rPr>
            <w:color w:val="0000FF"/>
          </w:rPr>
          <w:t>Подпункты 1.3.1</w:t>
        </w:r>
      </w:hyperlink>
      <w:r>
        <w:t xml:space="preserve"> - </w:t>
      </w:r>
      <w:hyperlink r:id="rId10" w:history="1">
        <w:r>
          <w:rPr>
            <w:color w:val="0000FF"/>
          </w:rPr>
          <w:t>1.3.2</w:t>
        </w:r>
      </w:hyperlink>
      <w:r>
        <w:t xml:space="preserve"> изложить в редакции:</w:t>
      </w:r>
    </w:p>
    <w:p w:rsidR="0091233D" w:rsidRDefault="0091233D">
      <w:pPr>
        <w:pStyle w:val="ConsPlusNormal"/>
        <w:ind w:firstLine="540"/>
        <w:jc w:val="both"/>
      </w:pPr>
      <w:r>
        <w:t>"1.3.1. Место нахождения, почтовый адрес органа социальной защиты населения, ГОАУ "МФЦ".</w:t>
      </w:r>
    </w:p>
    <w:p w:rsidR="0091233D" w:rsidRDefault="0091233D">
      <w:pPr>
        <w:pStyle w:val="ConsPlusNormal"/>
        <w:ind w:firstLine="540"/>
        <w:jc w:val="both"/>
      </w:pPr>
      <w:r>
        <w:t>Место нахождения и почтовый адрес органа социальной защиты населения, ГОАУ "МФЦ" указаны в приложении N 1 к настоящему административному регламенту.</w:t>
      </w:r>
    </w:p>
    <w:p w:rsidR="0091233D" w:rsidRDefault="0091233D">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 ГОАУ "МФЦ".</w:t>
      </w:r>
    </w:p>
    <w:p w:rsidR="0091233D" w:rsidRDefault="0091233D">
      <w:pPr>
        <w:pStyle w:val="ConsPlusNormal"/>
        <w:ind w:firstLine="540"/>
        <w:jc w:val="both"/>
      </w:pPr>
      <w:r>
        <w:lastRenderedPageBreak/>
        <w:t>График (режим) приема заинтересованных лиц по вопросам предоставления государственной услуги должностными лицами органа социальной защиты населения, ГОАУ "МФЦ" указан в приложении N 1 к настоящему административному регламенту</w:t>
      </w:r>
      <w:proofErr w:type="gramStart"/>
      <w:r>
        <w:t>.";</w:t>
      </w:r>
    </w:p>
    <w:p w:rsidR="0091233D" w:rsidRDefault="0091233D">
      <w:pPr>
        <w:pStyle w:val="ConsPlusNormal"/>
        <w:ind w:firstLine="540"/>
        <w:jc w:val="both"/>
      </w:pPr>
      <w:proofErr w:type="gramEnd"/>
      <w:r>
        <w:t xml:space="preserve">1.5. </w:t>
      </w:r>
      <w:hyperlink r:id="rId11" w:history="1">
        <w:r>
          <w:rPr>
            <w:color w:val="0000FF"/>
          </w:rPr>
          <w:t>Подпункты 1.3.5</w:t>
        </w:r>
      </w:hyperlink>
      <w:r>
        <w:t xml:space="preserve"> - </w:t>
      </w:r>
      <w:hyperlink r:id="rId12" w:history="1">
        <w:r>
          <w:rPr>
            <w:color w:val="0000FF"/>
          </w:rPr>
          <w:t>1.3.6</w:t>
        </w:r>
      </w:hyperlink>
      <w:r>
        <w:t xml:space="preserve"> после слов "социальной защиты населения" дополнить словами ", ГОАУ "МФЦ";</w:t>
      </w:r>
    </w:p>
    <w:p w:rsidR="0091233D" w:rsidRDefault="0091233D">
      <w:pPr>
        <w:pStyle w:val="ConsPlusNormal"/>
        <w:ind w:firstLine="540"/>
        <w:jc w:val="both"/>
      </w:pPr>
      <w:r>
        <w:t xml:space="preserve">1.6. </w:t>
      </w:r>
      <w:hyperlink r:id="rId13" w:history="1">
        <w:r>
          <w:rPr>
            <w:color w:val="0000FF"/>
          </w:rPr>
          <w:t>Абзац шестой подпункта 1.3.7</w:t>
        </w:r>
      </w:hyperlink>
      <w:r>
        <w:t xml:space="preserve"> изложить в редакции:</w:t>
      </w:r>
    </w:p>
    <w:p w:rsidR="0091233D" w:rsidRDefault="0091233D">
      <w:pPr>
        <w:pStyle w:val="ConsPlusNormal"/>
        <w:ind w:firstLine="540"/>
        <w:jc w:val="both"/>
      </w:pPr>
      <w:r>
        <w:t>"5) специалистами ГОАУ "МФЦ" (приложение N 1 к настоящему административному регламенту)";</w:t>
      </w:r>
    </w:p>
    <w:p w:rsidR="0091233D" w:rsidRDefault="0091233D">
      <w:pPr>
        <w:pStyle w:val="ConsPlusNormal"/>
        <w:ind w:firstLine="540"/>
        <w:jc w:val="both"/>
      </w:pPr>
      <w:r>
        <w:t xml:space="preserve">1.7. </w:t>
      </w:r>
      <w:hyperlink r:id="rId14" w:history="1">
        <w:r>
          <w:rPr>
            <w:color w:val="0000FF"/>
          </w:rPr>
          <w:t>Абзац второй подпункта 1.3.9</w:t>
        </w:r>
      </w:hyperlink>
      <w:r>
        <w:t xml:space="preserve"> изложить в редакции:</w:t>
      </w:r>
    </w:p>
    <w:p w:rsidR="0091233D" w:rsidRDefault="0091233D">
      <w:pPr>
        <w:pStyle w:val="ConsPlusNormal"/>
        <w:ind w:firstLine="540"/>
        <w:jc w:val="both"/>
      </w:pPr>
      <w:r>
        <w:t xml:space="preserve">"1) месту нахождения, графику работы, </w:t>
      </w:r>
      <w:proofErr w:type="gramStart"/>
      <w:r>
        <w:t>интернет-сайтах</w:t>
      </w:r>
      <w:proofErr w:type="gramEnd"/>
      <w:r>
        <w:t>, адресу электронной почты и номерах телефонов органа социальной защиты населения, ГОАУ "МФЦ", принимающих документы на предоставление государственной услуги;";</w:t>
      </w:r>
    </w:p>
    <w:p w:rsidR="0091233D" w:rsidRDefault="0091233D">
      <w:pPr>
        <w:pStyle w:val="ConsPlusNormal"/>
        <w:ind w:firstLine="540"/>
        <w:jc w:val="both"/>
      </w:pPr>
      <w:r>
        <w:t xml:space="preserve">1.8. В </w:t>
      </w:r>
      <w:hyperlink r:id="rId15" w:history="1">
        <w:r>
          <w:rPr>
            <w:color w:val="0000FF"/>
          </w:rPr>
          <w:t>подпункте 1.3.12</w:t>
        </w:r>
      </w:hyperlink>
      <w:r>
        <w:t xml:space="preserve"> после слов "социальной защиты населения" дополнить словами ", ГОАУ "МФЦ";</w:t>
      </w:r>
    </w:p>
    <w:p w:rsidR="0091233D" w:rsidRDefault="0091233D">
      <w:pPr>
        <w:pStyle w:val="ConsPlusNormal"/>
        <w:pBdr>
          <w:top w:val="single" w:sz="6" w:space="0" w:color="auto"/>
        </w:pBdr>
        <w:spacing w:before="100" w:after="100"/>
        <w:jc w:val="both"/>
        <w:rPr>
          <w:sz w:val="2"/>
          <w:szCs w:val="2"/>
        </w:rPr>
      </w:pPr>
    </w:p>
    <w:p w:rsidR="0091233D" w:rsidRDefault="0091233D">
      <w:pPr>
        <w:pStyle w:val="ConsPlusNormal"/>
        <w:ind w:firstLine="540"/>
        <w:jc w:val="both"/>
      </w:pPr>
      <w:proofErr w:type="spellStart"/>
      <w:r>
        <w:rPr>
          <w:color w:val="0A2666"/>
        </w:rPr>
        <w:t>КонсультантПлюс</w:t>
      </w:r>
      <w:proofErr w:type="spellEnd"/>
      <w:r>
        <w:rPr>
          <w:color w:val="0A2666"/>
        </w:rPr>
        <w:t>: примечание.</w:t>
      </w:r>
    </w:p>
    <w:p w:rsidR="0091233D" w:rsidRDefault="0091233D">
      <w:pPr>
        <w:pStyle w:val="ConsPlusNormal"/>
        <w:ind w:firstLine="540"/>
        <w:jc w:val="both"/>
      </w:pPr>
      <w:r>
        <w:rPr>
          <w:color w:val="0A2666"/>
        </w:rPr>
        <w:t>В официальном тексте документа, видимо, допущена опечатка: в подпункте 2.4.1 слова "в 15-дневный срок после" отсутствуют.</w:t>
      </w:r>
    </w:p>
    <w:p w:rsidR="0091233D" w:rsidRDefault="0091233D">
      <w:pPr>
        <w:pStyle w:val="ConsPlusNormal"/>
        <w:pBdr>
          <w:top w:val="single" w:sz="6" w:space="0" w:color="auto"/>
        </w:pBdr>
        <w:spacing w:before="100" w:after="100"/>
        <w:jc w:val="both"/>
        <w:rPr>
          <w:sz w:val="2"/>
          <w:szCs w:val="2"/>
        </w:rPr>
      </w:pPr>
    </w:p>
    <w:p w:rsidR="0091233D" w:rsidRDefault="0091233D">
      <w:pPr>
        <w:pStyle w:val="ConsPlusNormal"/>
        <w:ind w:firstLine="540"/>
        <w:jc w:val="both"/>
      </w:pPr>
      <w:r>
        <w:t xml:space="preserve">1.9. В </w:t>
      </w:r>
      <w:hyperlink r:id="rId16" w:history="1">
        <w:r>
          <w:rPr>
            <w:color w:val="0000FF"/>
          </w:rPr>
          <w:t>подпункте 2.4.1</w:t>
        </w:r>
      </w:hyperlink>
      <w:r>
        <w:t xml:space="preserve"> слова "в 15-дневный срок после" заменить словами "в течение 15 календарных дней";</w:t>
      </w:r>
    </w:p>
    <w:p w:rsidR="0091233D" w:rsidRDefault="0091233D">
      <w:pPr>
        <w:pStyle w:val="ConsPlusNormal"/>
        <w:ind w:firstLine="540"/>
        <w:jc w:val="both"/>
      </w:pPr>
      <w:r>
        <w:t xml:space="preserve">1.10. В </w:t>
      </w:r>
      <w:hyperlink r:id="rId17" w:history="1">
        <w:r>
          <w:rPr>
            <w:color w:val="0000FF"/>
          </w:rPr>
          <w:t>подпункте 2.4.2</w:t>
        </w:r>
      </w:hyperlink>
      <w:r>
        <w:t xml:space="preserve"> слова "в 5-дневный срок после" заменить словами "в течение 5 календарных дней со дня";</w:t>
      </w:r>
    </w:p>
    <w:p w:rsidR="0091233D" w:rsidRDefault="0091233D">
      <w:pPr>
        <w:pStyle w:val="ConsPlusNormal"/>
        <w:ind w:firstLine="540"/>
        <w:jc w:val="both"/>
      </w:pPr>
      <w:r>
        <w:t xml:space="preserve">1.11. </w:t>
      </w:r>
      <w:hyperlink r:id="rId18" w:history="1">
        <w:r>
          <w:rPr>
            <w:color w:val="0000FF"/>
          </w:rPr>
          <w:t>Подпункт 2.4.3</w:t>
        </w:r>
      </w:hyperlink>
      <w:r>
        <w:t xml:space="preserve"> изложить в редакции:</w:t>
      </w:r>
    </w:p>
    <w:p w:rsidR="0091233D" w:rsidRDefault="0091233D">
      <w:pPr>
        <w:pStyle w:val="ConsPlusNormal"/>
        <w:ind w:firstLine="540"/>
        <w:jc w:val="both"/>
      </w:pPr>
      <w:r>
        <w:t>"2.4.3. Выдача соответствующего удостоверения (приложения N 8 и N 9 к настоящему административному регламенту) осуществляется в течение 15 календарных дней со дня принятия решения о предоставлении государственной услуги</w:t>
      </w:r>
      <w:proofErr w:type="gramStart"/>
      <w:r>
        <w:t>.";</w:t>
      </w:r>
      <w:proofErr w:type="gramEnd"/>
    </w:p>
    <w:p w:rsidR="0091233D" w:rsidRDefault="0091233D">
      <w:pPr>
        <w:pStyle w:val="ConsPlusNormal"/>
        <w:pBdr>
          <w:top w:val="single" w:sz="6" w:space="0" w:color="auto"/>
        </w:pBdr>
        <w:spacing w:before="100" w:after="100"/>
        <w:jc w:val="both"/>
        <w:rPr>
          <w:sz w:val="2"/>
          <w:szCs w:val="2"/>
        </w:rPr>
      </w:pPr>
    </w:p>
    <w:p w:rsidR="0091233D" w:rsidRDefault="0091233D">
      <w:pPr>
        <w:pStyle w:val="ConsPlusNormal"/>
        <w:ind w:firstLine="540"/>
        <w:jc w:val="both"/>
      </w:pPr>
      <w:proofErr w:type="spellStart"/>
      <w:r>
        <w:rPr>
          <w:color w:val="0A2666"/>
        </w:rPr>
        <w:t>КонсультантПлюс</w:t>
      </w:r>
      <w:proofErr w:type="spellEnd"/>
      <w:r>
        <w:rPr>
          <w:color w:val="0A2666"/>
        </w:rPr>
        <w:t>: примечание.</w:t>
      </w:r>
    </w:p>
    <w:p w:rsidR="0091233D" w:rsidRDefault="0091233D">
      <w:pPr>
        <w:pStyle w:val="ConsPlusNormal"/>
        <w:ind w:firstLine="540"/>
        <w:jc w:val="both"/>
      </w:pPr>
      <w:r>
        <w:rPr>
          <w:color w:val="0A2666"/>
        </w:rPr>
        <w:t>В официальном тексте документа, видимо, допущена опечатка: имеется в виду в подпункте 2.4.4 заменить слова "в 10-дневный срок", а не "10-дневный срок".</w:t>
      </w:r>
    </w:p>
    <w:p w:rsidR="0091233D" w:rsidRDefault="0091233D">
      <w:pPr>
        <w:pStyle w:val="ConsPlusNormal"/>
        <w:pBdr>
          <w:top w:val="single" w:sz="6" w:space="0" w:color="auto"/>
        </w:pBdr>
        <w:spacing w:before="100" w:after="100"/>
        <w:jc w:val="both"/>
        <w:rPr>
          <w:sz w:val="2"/>
          <w:szCs w:val="2"/>
        </w:rPr>
      </w:pPr>
    </w:p>
    <w:p w:rsidR="0091233D" w:rsidRDefault="0091233D">
      <w:pPr>
        <w:pStyle w:val="ConsPlusNormal"/>
        <w:ind w:firstLine="540"/>
        <w:jc w:val="both"/>
      </w:pPr>
      <w:r>
        <w:t xml:space="preserve">1.12. В </w:t>
      </w:r>
      <w:hyperlink r:id="rId19" w:history="1">
        <w:r>
          <w:rPr>
            <w:color w:val="0000FF"/>
          </w:rPr>
          <w:t>подпункте 2.4.4</w:t>
        </w:r>
      </w:hyperlink>
      <w:r>
        <w:t xml:space="preserve"> слова "10-дневный срок" заменить словами "в течение 10 календарных дней";</w:t>
      </w:r>
    </w:p>
    <w:p w:rsidR="0091233D" w:rsidRDefault="0091233D">
      <w:pPr>
        <w:pStyle w:val="ConsPlusNormal"/>
        <w:ind w:firstLine="540"/>
        <w:jc w:val="both"/>
      </w:pPr>
      <w:r>
        <w:t xml:space="preserve">1.13. </w:t>
      </w:r>
      <w:hyperlink r:id="rId20" w:history="1">
        <w:r>
          <w:rPr>
            <w:color w:val="0000FF"/>
          </w:rPr>
          <w:t>Пункт 2.6</w:t>
        </w:r>
      </w:hyperlink>
      <w:r>
        <w:t xml:space="preserve"> изложить в следующей редакции:</w:t>
      </w:r>
    </w:p>
    <w:p w:rsidR="0091233D" w:rsidRDefault="0091233D">
      <w:pPr>
        <w:pStyle w:val="ConsPlusNormal"/>
        <w:jc w:val="both"/>
      </w:pPr>
    </w:p>
    <w:p w:rsidR="0091233D" w:rsidRDefault="0091233D">
      <w:pPr>
        <w:pStyle w:val="ConsPlusNormal"/>
        <w:jc w:val="center"/>
      </w:pPr>
      <w:r>
        <w:t>"2.6. Исчерпывающий перечень документов, необходимых</w:t>
      </w:r>
    </w:p>
    <w:p w:rsidR="0091233D" w:rsidRDefault="0091233D">
      <w:pPr>
        <w:pStyle w:val="ConsPlusNormal"/>
        <w:jc w:val="center"/>
      </w:pPr>
      <w:r>
        <w:t>в соответствии с нормативными правовыми актами</w:t>
      </w:r>
    </w:p>
    <w:p w:rsidR="0091233D" w:rsidRDefault="0091233D">
      <w:pPr>
        <w:pStyle w:val="ConsPlusNormal"/>
        <w:jc w:val="center"/>
      </w:pPr>
      <w:r>
        <w:t>для предоставления государственной услуги и услуг, которые</w:t>
      </w:r>
    </w:p>
    <w:p w:rsidR="0091233D" w:rsidRDefault="0091233D">
      <w:pPr>
        <w:pStyle w:val="ConsPlusNormal"/>
        <w:jc w:val="center"/>
      </w:pPr>
      <w:r>
        <w:t>являются необходимыми и обязательными для предоставления</w:t>
      </w:r>
    </w:p>
    <w:p w:rsidR="0091233D" w:rsidRDefault="0091233D">
      <w:pPr>
        <w:pStyle w:val="ConsPlusNormal"/>
        <w:jc w:val="center"/>
      </w:pPr>
      <w:r>
        <w:t>государственной услуги, подлежащих представлению заявителем,</w:t>
      </w:r>
    </w:p>
    <w:p w:rsidR="0091233D" w:rsidRDefault="0091233D">
      <w:pPr>
        <w:pStyle w:val="ConsPlusNormal"/>
        <w:jc w:val="center"/>
      </w:pPr>
      <w:r>
        <w:t xml:space="preserve">способы их получения заявителем, в том числе в </w:t>
      </w:r>
      <w:proofErr w:type="gramStart"/>
      <w:r>
        <w:t>электронной</w:t>
      </w:r>
      <w:proofErr w:type="gramEnd"/>
    </w:p>
    <w:p w:rsidR="0091233D" w:rsidRDefault="0091233D">
      <w:pPr>
        <w:pStyle w:val="ConsPlusNormal"/>
        <w:jc w:val="center"/>
      </w:pPr>
      <w:r>
        <w:t>форме</w:t>
      </w:r>
    </w:p>
    <w:p w:rsidR="0091233D" w:rsidRDefault="0091233D">
      <w:pPr>
        <w:pStyle w:val="ConsPlusNormal"/>
        <w:jc w:val="both"/>
      </w:pPr>
    </w:p>
    <w:p w:rsidR="0091233D" w:rsidRDefault="0091233D">
      <w:pPr>
        <w:pStyle w:val="ConsPlusNormal"/>
        <w:ind w:firstLine="540"/>
        <w:jc w:val="both"/>
      </w:pPr>
      <w:r>
        <w:t>2.6.1. Для оказания государственной услуги заявитель (представитель) подает в органы социальной защиты населения по месту жительства заявителя либо через ГОАУ "МФЦ" заявление в письменной форме согласно приложениям N 2 или N 3 к настоящему административному регламенту.</w:t>
      </w:r>
    </w:p>
    <w:p w:rsidR="0091233D" w:rsidRDefault="0091233D">
      <w:pPr>
        <w:pStyle w:val="ConsPlusNormal"/>
        <w:ind w:firstLine="540"/>
        <w:jc w:val="both"/>
      </w:pPr>
      <w:r>
        <w:t>Одновременно с подачей заявления предъявляется документ, удостоверяющий личность заявителя (представителя), а также в случае подачи заявления представителем - документ, подтверждающий полномочие представителя действовать от имени заявителя.</w:t>
      </w:r>
    </w:p>
    <w:p w:rsidR="0091233D" w:rsidRDefault="0091233D">
      <w:pPr>
        <w:pStyle w:val="ConsPlusNormal"/>
        <w:ind w:firstLine="540"/>
        <w:jc w:val="both"/>
      </w:pPr>
      <w:r>
        <w:t>2.6.2. Для принятия решения о присвоении звания "Ветеран труда" к заявлению прилагаются следующие документы:</w:t>
      </w:r>
    </w:p>
    <w:p w:rsidR="0091233D" w:rsidRDefault="0091233D">
      <w:pPr>
        <w:pStyle w:val="ConsPlusNormal"/>
        <w:ind w:firstLine="540"/>
        <w:jc w:val="both"/>
      </w:pPr>
      <w:r>
        <w:t xml:space="preserve">1) лицами, указанными в абзаце втором подпункта 1.2.2 настоящего административного </w:t>
      </w:r>
      <w:r>
        <w:lastRenderedPageBreak/>
        <w:t>регламента:</w:t>
      </w:r>
    </w:p>
    <w:p w:rsidR="0091233D" w:rsidRDefault="0091233D">
      <w:pPr>
        <w:pStyle w:val="ConsPlusNormal"/>
        <w:ind w:firstLine="540"/>
        <w:jc w:val="both"/>
      </w:pPr>
      <w:r>
        <w:t>а) копия паспорта либо иного документа, удостоверяющего личность заявителя;</w:t>
      </w:r>
    </w:p>
    <w:p w:rsidR="0091233D" w:rsidRDefault="0091233D">
      <w:pPr>
        <w:pStyle w:val="ConsPlusNormal"/>
        <w:ind w:firstLine="540"/>
        <w:jc w:val="both"/>
      </w:pPr>
      <w:r>
        <w:t>б) письменное согласие на обработку персональных данных;</w:t>
      </w:r>
    </w:p>
    <w:p w:rsidR="0091233D" w:rsidRDefault="0091233D">
      <w:pPr>
        <w:pStyle w:val="ConsPlusNormal"/>
        <w:ind w:firstLine="540"/>
        <w:jc w:val="both"/>
      </w:pPr>
      <w:r>
        <w:t>в) фотография заявителя на удостоверение размером 3 x 4 см;</w:t>
      </w:r>
    </w:p>
    <w:p w:rsidR="0091233D" w:rsidRDefault="0091233D">
      <w:pPr>
        <w:pStyle w:val="ConsPlusNormal"/>
        <w:ind w:firstLine="540"/>
        <w:jc w:val="both"/>
      </w:pPr>
      <w:proofErr w:type="gramStart"/>
      <w:r>
        <w:t>г) копии документов, подтверждающих наличие награды (решения о награждении орденами или медалями СССР или Российской Федерации, почетными грамотами Президента Российской Федерации, ведомственными знаками отличия в труде за заслуги в труде (службе) и продолжительную работу (службу), о присвоении почетных званий СССР или Российской Федерации, об объявлении благодарности Президента Российской Федерации или заверенные в установленном порядке копии указанных решений;</w:t>
      </w:r>
      <w:proofErr w:type="gramEnd"/>
      <w:r>
        <w:t xml:space="preserve"> удостоверения к наградам, орденские книжки, почетные грамоты, благодарности и иные документы, подтверждающие награждение орденами или медалями, ведомственными знаками отличия за заслуги в труде (службе) и продолжительную работу (службу), присвоение почетных званий согласно положению о соответствующей награде. </w:t>
      </w:r>
      <w:proofErr w:type="gramStart"/>
      <w:r>
        <w:t>В случае отсутствия указанных документов представляются трудовые книжки, содержащие правильно оформленные записи о награждении со ссылкой на орган, принявший решение о награждении, дату и номер документа, подтверждающего данное решение, либо справки, подтверждающие факт награждения указанными наградами, выданные в установленном порядке органами государственной власти или уполномоченными организациями на основании архивных данных);</w:t>
      </w:r>
      <w:proofErr w:type="gramEnd"/>
    </w:p>
    <w:p w:rsidR="0091233D" w:rsidRDefault="0091233D">
      <w:pPr>
        <w:pStyle w:val="ConsPlusNormal"/>
        <w:ind w:firstLine="540"/>
        <w:jc w:val="both"/>
      </w:pPr>
      <w:proofErr w:type="gramStart"/>
      <w:r>
        <w:t>д) копии документов, подтверждающих наличие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(копия трудовой книжки или иной документ, подтверждающий наличие необходимого трудового (страхового) стажа, оформленный в соответствии с требованиями законодательства, действовавшего на момент выдачи документа);</w:t>
      </w:r>
      <w:proofErr w:type="gramEnd"/>
    </w:p>
    <w:p w:rsidR="0091233D" w:rsidRDefault="0091233D">
      <w:pPr>
        <w:pStyle w:val="ConsPlusNormal"/>
        <w:ind w:firstLine="540"/>
        <w:jc w:val="both"/>
      </w:pPr>
      <w:r>
        <w:t>2) лицами, указанными в абзаце третьем подпункта 1.2.2 настоящего административного регламента:</w:t>
      </w:r>
    </w:p>
    <w:p w:rsidR="0091233D" w:rsidRDefault="0091233D">
      <w:pPr>
        <w:pStyle w:val="ConsPlusNormal"/>
        <w:ind w:firstLine="540"/>
        <w:jc w:val="both"/>
      </w:pPr>
      <w:r>
        <w:t>а) копия паспорта либо иного документа, удостоверяющего личность заявителя;</w:t>
      </w:r>
    </w:p>
    <w:p w:rsidR="0091233D" w:rsidRDefault="0091233D">
      <w:pPr>
        <w:pStyle w:val="ConsPlusNormal"/>
        <w:ind w:firstLine="540"/>
        <w:jc w:val="both"/>
      </w:pPr>
      <w:r>
        <w:t>б) письменное согласие на обработку персональных данных;</w:t>
      </w:r>
    </w:p>
    <w:p w:rsidR="0091233D" w:rsidRDefault="0091233D">
      <w:pPr>
        <w:pStyle w:val="ConsPlusNormal"/>
        <w:ind w:firstLine="540"/>
        <w:jc w:val="both"/>
      </w:pPr>
      <w:r>
        <w:t>в) фотография заявителя на удостоверение размером 3 x 4 см;</w:t>
      </w:r>
    </w:p>
    <w:p w:rsidR="0091233D" w:rsidRDefault="0091233D">
      <w:pPr>
        <w:pStyle w:val="ConsPlusNormal"/>
        <w:ind w:firstLine="540"/>
        <w:jc w:val="both"/>
      </w:pPr>
      <w:proofErr w:type="gramStart"/>
      <w:r>
        <w:t>г) копии документов, подтверждающих начало трудовой деятельности в несовершеннолетнем возрасте в период с 22 июня 1941 года по 9 мая 1945 года (копия трудовой книжки, справка, выданная в установленном порядке органами государственной власти и уполномоченными организациями на основании архивных данных, или иной документ, подтверждающий начало трудовой деятельности в несовершеннолетнем возрасте в период с 22 июня 1941 года по 9 мая</w:t>
      </w:r>
      <w:proofErr w:type="gramEnd"/>
      <w:r>
        <w:t xml:space="preserve"> </w:t>
      </w:r>
      <w:proofErr w:type="gramStart"/>
      <w:r>
        <w:t>1945 года, исключая время работы в районах, временно оккупированных неприятелем, оформленный в соответствии с требованиями законодательства, действовавшего на момент выдачи документа);</w:t>
      </w:r>
      <w:proofErr w:type="gramEnd"/>
    </w:p>
    <w:p w:rsidR="0091233D" w:rsidRDefault="0091233D">
      <w:pPr>
        <w:pStyle w:val="ConsPlusNormal"/>
        <w:ind w:firstLine="540"/>
        <w:jc w:val="both"/>
      </w:pPr>
      <w:proofErr w:type="gramStart"/>
      <w:r>
        <w:t>д) копии документов, подтверждающих наличие трудового (страхового) стажа не менее 40 лет для мужчин и 35 лет для женщин (копия трудовой книжки, справка, выданная в установленном порядке органами государственной власти и уполномоченными организациями на основании архивных данных, или иной документ, подтверждающий наличие необходимого трудового (страхового) стажа, оформленный в соответствии с требованиями законодательства, действовавшего на момент выдачи документа);</w:t>
      </w:r>
      <w:proofErr w:type="gramEnd"/>
    </w:p>
    <w:p w:rsidR="0091233D" w:rsidRDefault="0091233D">
      <w:pPr>
        <w:pStyle w:val="ConsPlusNormal"/>
        <w:ind w:firstLine="540"/>
        <w:jc w:val="both"/>
      </w:pPr>
      <w:r>
        <w:t>3) лицами, указанными в абзаце четвертом подпункта 1.2.2 настоящего административного регламента:</w:t>
      </w:r>
    </w:p>
    <w:p w:rsidR="0091233D" w:rsidRDefault="0091233D">
      <w:pPr>
        <w:pStyle w:val="ConsPlusNormal"/>
        <w:ind w:firstLine="540"/>
        <w:jc w:val="both"/>
      </w:pPr>
      <w:r>
        <w:t>а) копия паспорта либо иного документа, удостоверяющего личность заявителя;</w:t>
      </w:r>
    </w:p>
    <w:p w:rsidR="0091233D" w:rsidRDefault="0091233D">
      <w:pPr>
        <w:pStyle w:val="ConsPlusNormal"/>
        <w:ind w:firstLine="540"/>
        <w:jc w:val="both"/>
      </w:pPr>
      <w:r>
        <w:t>б) письменное согласие на обработку персональных данных;</w:t>
      </w:r>
    </w:p>
    <w:p w:rsidR="0091233D" w:rsidRDefault="0091233D">
      <w:pPr>
        <w:pStyle w:val="ConsPlusNormal"/>
        <w:ind w:firstLine="540"/>
        <w:jc w:val="both"/>
      </w:pPr>
      <w:r>
        <w:t>в) фотография заявителя на удостоверение размером 3 x 4 см;</w:t>
      </w:r>
    </w:p>
    <w:p w:rsidR="0091233D" w:rsidRDefault="0091233D">
      <w:pPr>
        <w:pStyle w:val="ConsPlusNormal"/>
        <w:ind w:firstLine="540"/>
        <w:jc w:val="both"/>
      </w:pPr>
      <w:proofErr w:type="gramStart"/>
      <w:r>
        <w:t xml:space="preserve">г) копии документов, подтверждающих награждение ведомственными знаками отличия в труде по состоянию на 30 июня 2016 года (решения о награждении ведомственными знаками отличия в труде или заверенные в установленном порядке копии указанных решений; удостоверения к наградам, почетные грамоты, благодарности и иные документы, подтверждающие награждение ведомственными знаками отличия в труде согласно Положению о </w:t>
      </w:r>
      <w:r>
        <w:lastRenderedPageBreak/>
        <w:t>соответствующем ведомственном знаке отличия в труде.</w:t>
      </w:r>
      <w:proofErr w:type="gramEnd"/>
      <w:r>
        <w:t xml:space="preserve"> </w:t>
      </w:r>
      <w:proofErr w:type="gramStart"/>
      <w:r>
        <w:t>В случае отсутствия указанных документов представляются трудовые книжки, содержащие правильно оформленные записи о награждении ведомственными знаками отличия в труде со ссылкой на орган, принявший решение о награждении, дату и номер документа, подтверждающего данное решение, либо справки, подтверждающие факт награждения, выданные в установленном порядке органами государственной власти или уполномоченными организациями на основании архивных данных);</w:t>
      </w:r>
      <w:proofErr w:type="gramEnd"/>
    </w:p>
    <w:p w:rsidR="0091233D" w:rsidRDefault="0091233D">
      <w:pPr>
        <w:pStyle w:val="ConsPlusNormal"/>
        <w:ind w:firstLine="540"/>
        <w:jc w:val="both"/>
      </w:pPr>
      <w:proofErr w:type="gramStart"/>
      <w:r>
        <w:t>д) копии документов, подтверждающих наличие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(копия трудовой книжки, справка, выданная в установленном порядке органами государственной власти или уполномоченными организациями на основании архивных данных, или иной документ, подтверждающий наличие необходимого</w:t>
      </w:r>
      <w:proofErr w:type="gramEnd"/>
      <w:r>
        <w:t xml:space="preserve"> трудового (страхового) стажа или выслуги лет, необходимой для назначения пенсии за выслугу лет в календарном исчислении, оформленный в соответствии с требованиями законодательства, действовавшего на момент выдачи документа).</w:t>
      </w:r>
    </w:p>
    <w:p w:rsidR="0091233D" w:rsidRDefault="0091233D">
      <w:pPr>
        <w:pStyle w:val="ConsPlusNormal"/>
        <w:ind w:firstLine="540"/>
        <w:jc w:val="both"/>
      </w:pPr>
      <w:r>
        <w:t>2.6.3. Для принятия решения о присвоении звания "Ветеран труда Новгородской области" лицами, указанными в пункте 1.2.3 настоящего административного регламента, к заявлению прилагаются следующие документы:</w:t>
      </w:r>
    </w:p>
    <w:p w:rsidR="0091233D" w:rsidRDefault="0091233D">
      <w:pPr>
        <w:pStyle w:val="ConsPlusNormal"/>
        <w:ind w:firstLine="540"/>
        <w:jc w:val="both"/>
      </w:pPr>
      <w:r>
        <w:t>1) копия паспорта гражданина Российской Федерации или, при его отсутствии, иной документ, подтверждающий гражданство Российской Федерации в соответствии с законодательством Российской Федерации;</w:t>
      </w:r>
    </w:p>
    <w:p w:rsidR="0091233D" w:rsidRDefault="0091233D">
      <w:pPr>
        <w:pStyle w:val="ConsPlusNormal"/>
        <w:ind w:firstLine="540"/>
        <w:jc w:val="both"/>
      </w:pPr>
      <w:r>
        <w:t>2) письменное согласие на обработку персональных данных;</w:t>
      </w:r>
    </w:p>
    <w:p w:rsidR="0091233D" w:rsidRDefault="0091233D">
      <w:pPr>
        <w:pStyle w:val="ConsPlusNormal"/>
        <w:ind w:firstLine="540"/>
        <w:jc w:val="both"/>
      </w:pPr>
      <w:r>
        <w:t>3) фотография размером 3 x 4 см;</w:t>
      </w:r>
    </w:p>
    <w:p w:rsidR="0091233D" w:rsidRDefault="0091233D">
      <w:pPr>
        <w:pStyle w:val="ConsPlusNormal"/>
        <w:ind w:firstLine="540"/>
        <w:jc w:val="both"/>
      </w:pPr>
      <w:r>
        <w:t>4) копии документов, подтверждающих требуемый трудовой стаж:</w:t>
      </w:r>
    </w:p>
    <w:p w:rsidR="0091233D" w:rsidRDefault="0091233D">
      <w:pPr>
        <w:pStyle w:val="ConsPlusNormal"/>
        <w:ind w:firstLine="540"/>
        <w:jc w:val="both"/>
      </w:pPr>
      <w:r>
        <w:t>а) копия трудовой книжки установленного образца;</w:t>
      </w:r>
    </w:p>
    <w:p w:rsidR="0091233D" w:rsidRDefault="0091233D">
      <w:pPr>
        <w:pStyle w:val="ConsPlusNormal"/>
        <w:ind w:firstLine="540"/>
        <w:jc w:val="both"/>
      </w:pPr>
      <w:r>
        <w:t>б) копия трудового договора;</w:t>
      </w:r>
    </w:p>
    <w:p w:rsidR="0091233D" w:rsidRDefault="0091233D">
      <w:pPr>
        <w:pStyle w:val="ConsPlusNormal"/>
        <w:ind w:firstLine="540"/>
        <w:jc w:val="both"/>
      </w:pPr>
      <w:r>
        <w:t>в) копия трудовой книжки колхозника;</w:t>
      </w:r>
    </w:p>
    <w:p w:rsidR="0091233D" w:rsidRDefault="0091233D">
      <w:pPr>
        <w:pStyle w:val="ConsPlusNormal"/>
        <w:ind w:firstLine="540"/>
        <w:jc w:val="both"/>
      </w:pPr>
      <w:r>
        <w:t>г) документ, выданный работодателем или соответствующим государственным (муниципальным) органом, организацией, учреждением;</w:t>
      </w:r>
    </w:p>
    <w:p w:rsidR="0091233D" w:rsidRDefault="0091233D">
      <w:pPr>
        <w:pStyle w:val="ConsPlusNormal"/>
        <w:ind w:firstLine="540"/>
        <w:jc w:val="both"/>
      </w:pPr>
      <w:r>
        <w:t>д) копия авторского договора;</w:t>
      </w:r>
    </w:p>
    <w:p w:rsidR="0091233D" w:rsidRDefault="0091233D">
      <w:pPr>
        <w:pStyle w:val="ConsPlusNormal"/>
        <w:ind w:firstLine="540"/>
        <w:jc w:val="both"/>
      </w:pPr>
      <w:r>
        <w:t>е) копия документа финансового, налогового органа об уплате обязательных платежей для лиц, осуществлявших индивидуальную трудовую деятельность;</w:t>
      </w:r>
    </w:p>
    <w:p w:rsidR="0091233D" w:rsidRDefault="0091233D">
      <w:pPr>
        <w:pStyle w:val="ConsPlusNormal"/>
        <w:ind w:firstLine="540"/>
        <w:jc w:val="both"/>
      </w:pPr>
      <w:r>
        <w:t>ж) копия свидетельства об уплате единого налога на вмененный доход для лиц, осуществлявших предпринимательскую деятельность;</w:t>
      </w:r>
    </w:p>
    <w:p w:rsidR="0091233D" w:rsidRDefault="0091233D">
      <w:pPr>
        <w:pStyle w:val="ConsPlusNormal"/>
        <w:ind w:firstLine="540"/>
        <w:jc w:val="both"/>
      </w:pPr>
      <w:r>
        <w:t>з) копия военного билета;</w:t>
      </w:r>
    </w:p>
    <w:p w:rsidR="0091233D" w:rsidRDefault="0091233D">
      <w:pPr>
        <w:pStyle w:val="ConsPlusNormal"/>
        <w:ind w:firstLine="540"/>
        <w:jc w:val="both"/>
      </w:pPr>
      <w:r>
        <w:t>и) копия справки военного комиссариата, воинского подразделения, архивного учреждения, содержащая сведения о периоде прохождения службы;</w:t>
      </w:r>
    </w:p>
    <w:p w:rsidR="0091233D" w:rsidRDefault="0091233D">
      <w:pPr>
        <w:pStyle w:val="ConsPlusNormal"/>
        <w:ind w:firstLine="540"/>
        <w:jc w:val="both"/>
      </w:pPr>
      <w:r>
        <w:t>к) копия вступившего в законную силу решения суда об установлении трудового стажа;</w:t>
      </w:r>
    </w:p>
    <w:p w:rsidR="0091233D" w:rsidRDefault="0091233D">
      <w:pPr>
        <w:pStyle w:val="ConsPlusNormal"/>
        <w:ind w:firstLine="540"/>
        <w:jc w:val="both"/>
      </w:pPr>
      <w:r>
        <w:t>4) копии документов, подтверждающих наличие награды Новгородской области или Почетной грамоты Администрации Новгородской области, или Почетной грамоты Новгородской областной Федерации профсоюзов, или Благодарности председателя Новгородской областной Федерации профсоюзов.</w:t>
      </w:r>
    </w:p>
    <w:p w:rsidR="0091233D" w:rsidRDefault="0091233D">
      <w:pPr>
        <w:pStyle w:val="ConsPlusNormal"/>
        <w:ind w:firstLine="540"/>
        <w:jc w:val="both"/>
      </w:pPr>
      <w:r>
        <w:t xml:space="preserve">2.6.4. </w:t>
      </w:r>
      <w:proofErr w:type="gramStart"/>
      <w:r>
        <w:t>Для получения дубликата удостоверения ветерана, удостоверения ветерана труда Новгородской области (в случаях, если оно пришло в негодность или утрачено) в орган социальной защиты населения по месту жительства или ГОАУ "МФЦ" заявителем (представителем) подается заявление в соответствии с приложениями N 4 или N 5 к настоящему административному регламенту, согласие на обработку персональных данных, копия паспорта либо иного документа, удостоверяющего личность, фотография</w:t>
      </w:r>
      <w:proofErr w:type="gramEnd"/>
      <w:r>
        <w:t xml:space="preserve"> 3 x 4.</w:t>
      </w:r>
    </w:p>
    <w:p w:rsidR="0091233D" w:rsidRDefault="0091233D">
      <w:pPr>
        <w:pStyle w:val="ConsPlusNormal"/>
        <w:ind w:firstLine="540"/>
        <w:jc w:val="both"/>
      </w:pPr>
      <w:r>
        <w:t>Если удостоверение ветерана, ветерана труда Новгородской области пришло в негодность, оно прилагается к заявлению.</w:t>
      </w:r>
    </w:p>
    <w:p w:rsidR="0091233D" w:rsidRDefault="0091233D">
      <w:pPr>
        <w:pStyle w:val="ConsPlusNormal"/>
        <w:ind w:firstLine="540"/>
        <w:jc w:val="both"/>
      </w:pPr>
      <w:r>
        <w:t>2.6.5.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91233D" w:rsidRDefault="0091233D">
      <w:pPr>
        <w:pStyle w:val="ConsPlusNormal"/>
        <w:ind w:firstLine="540"/>
        <w:jc w:val="both"/>
      </w:pPr>
      <w:r>
        <w:t>1) копия паспорта представителя лица, имеющего право на получение государственной услуги;</w:t>
      </w:r>
    </w:p>
    <w:p w:rsidR="0091233D" w:rsidRDefault="0091233D">
      <w:pPr>
        <w:pStyle w:val="ConsPlusNormal"/>
        <w:ind w:firstLine="540"/>
        <w:jc w:val="both"/>
      </w:pPr>
      <w:r>
        <w:lastRenderedPageBreak/>
        <w:t>2) уполномоченные лица представляют доверенность, оформленную в соответствии с действующим законодательством и подтверждающую наличие у представителя прав действовать от лица заявителя и определяющую условия и границы реализации права на получение государственной услуги;</w:t>
      </w:r>
    </w:p>
    <w:p w:rsidR="0091233D" w:rsidRDefault="0091233D">
      <w:pPr>
        <w:pStyle w:val="ConsPlusNormal"/>
        <w:ind w:firstLine="540"/>
        <w:jc w:val="both"/>
      </w:pPr>
      <w:r>
        <w:t>3) законный представитель представляет документы, подтверждающие полномочия представителя (решения,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 судебные решения, вступившие в законную силу).</w:t>
      </w:r>
    </w:p>
    <w:p w:rsidR="0091233D" w:rsidRDefault="0091233D">
      <w:pPr>
        <w:pStyle w:val="ConsPlusNormal"/>
        <w:ind w:firstLine="540"/>
        <w:jc w:val="both"/>
      </w:pPr>
      <w:r>
        <w:t xml:space="preserve">2.6.6. </w:t>
      </w:r>
      <w:proofErr w:type="gramStart"/>
      <w:r>
        <w:t>Документы, указанные в настоящем пункте административного регламента, могут быть представлены в орган социальной защиты населения по месту жительства или в ГОАУ "МФЦ"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форме электронных документов либо по информационно-телекоммуникационным сетям общего доступа, в том числе сети Интернет, с использованием</w:t>
      </w:r>
      <w:proofErr w:type="gramEnd"/>
      <w:r>
        <w:t xml:space="preserve">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91233D" w:rsidRDefault="0091233D">
      <w:pPr>
        <w:pStyle w:val="ConsPlusNormal"/>
        <w:ind w:firstLine="540"/>
        <w:jc w:val="both"/>
      </w:pPr>
      <w:r>
        <w:t>2.6.7. Заявление может быть оформлено как заявителем, так и, по его просьбе, специалистом, осуществляющим прием документов;</w:t>
      </w:r>
    </w:p>
    <w:p w:rsidR="0091233D" w:rsidRDefault="0091233D">
      <w:pPr>
        <w:pStyle w:val="ConsPlusNormal"/>
        <w:ind w:firstLine="540"/>
        <w:jc w:val="both"/>
      </w:pPr>
      <w:r>
        <w:t>2.6.8.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91233D" w:rsidRDefault="0091233D">
      <w:pPr>
        <w:pStyle w:val="ConsPlusNormal"/>
        <w:ind w:firstLine="540"/>
        <w:jc w:val="both"/>
      </w:pPr>
      <w:r>
        <w:t>2.6.9.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w:t>
      </w:r>
    </w:p>
    <w:p w:rsidR="0091233D" w:rsidRDefault="0091233D">
      <w:pPr>
        <w:pStyle w:val="ConsPlusNormal"/>
        <w:ind w:firstLine="540"/>
        <w:jc w:val="both"/>
      </w:pPr>
      <w:r>
        <w:t>2.6.10. Ответственность за достоверность и полноту предоставляемых сведений и документов возлагается на заявителя (представителя)</w:t>
      </w:r>
      <w:proofErr w:type="gramStart"/>
      <w:r>
        <w:t>."</w:t>
      </w:r>
      <w:proofErr w:type="gramEnd"/>
      <w:r>
        <w:t>;</w:t>
      </w:r>
    </w:p>
    <w:p w:rsidR="0091233D" w:rsidRDefault="0091233D">
      <w:pPr>
        <w:pStyle w:val="ConsPlusNormal"/>
        <w:ind w:firstLine="540"/>
        <w:jc w:val="both"/>
      </w:pPr>
      <w:r>
        <w:t xml:space="preserve">1.14. </w:t>
      </w:r>
      <w:hyperlink r:id="rId21" w:history="1">
        <w:r>
          <w:rPr>
            <w:color w:val="0000FF"/>
          </w:rPr>
          <w:t>Подпункт 2.7.1</w:t>
        </w:r>
      </w:hyperlink>
      <w:r>
        <w:t xml:space="preserve"> дополнить абзацем следующего содержания:</w:t>
      </w:r>
    </w:p>
    <w:p w:rsidR="0091233D" w:rsidRDefault="0091233D">
      <w:pPr>
        <w:pStyle w:val="ConsPlusNormal"/>
        <w:ind w:firstLine="540"/>
        <w:jc w:val="both"/>
      </w:pPr>
      <w:r>
        <w:t>"4) документ, подтверждающий регистрацию заявителя по месту жительства на территории Новгородской области, за получением которой заявитель вправе обратиться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жительства, пребывания</w:t>
      </w:r>
      <w:proofErr w:type="gramStart"/>
      <w:r>
        <w:t>.";</w:t>
      </w:r>
      <w:proofErr w:type="gramEnd"/>
    </w:p>
    <w:p w:rsidR="0091233D" w:rsidRDefault="0091233D">
      <w:pPr>
        <w:pStyle w:val="ConsPlusNormal"/>
        <w:ind w:firstLine="540"/>
        <w:jc w:val="both"/>
      </w:pPr>
      <w:r>
        <w:t xml:space="preserve">1.15. </w:t>
      </w:r>
      <w:hyperlink r:id="rId22" w:history="1">
        <w:r>
          <w:rPr>
            <w:color w:val="0000FF"/>
          </w:rPr>
          <w:t>Подпункт 2.10.2</w:t>
        </w:r>
      </w:hyperlink>
      <w:r>
        <w:t xml:space="preserve"> изложить в редакции:</w:t>
      </w:r>
    </w:p>
    <w:p w:rsidR="0091233D" w:rsidRDefault="0091233D">
      <w:pPr>
        <w:pStyle w:val="ConsPlusNormal"/>
        <w:ind w:firstLine="540"/>
        <w:jc w:val="both"/>
      </w:pPr>
      <w:r>
        <w:t>"2.10.2. Основаниями для отказа в предоставлении государственной услуги являются:</w:t>
      </w:r>
    </w:p>
    <w:p w:rsidR="0091233D" w:rsidRDefault="0091233D">
      <w:pPr>
        <w:pStyle w:val="ConsPlusNormal"/>
        <w:ind w:firstLine="540"/>
        <w:jc w:val="both"/>
      </w:pPr>
      <w:r>
        <w:t>1) несоответствие представленных документов условиям, указанным в пункте 1.2 настоящего административного регламента;</w:t>
      </w:r>
    </w:p>
    <w:p w:rsidR="0091233D" w:rsidRDefault="0091233D">
      <w:pPr>
        <w:pStyle w:val="ConsPlusNormal"/>
        <w:ind w:firstLine="540"/>
        <w:jc w:val="both"/>
      </w:pPr>
      <w:r>
        <w:t>2) представление неполного пакета документов, указанных в пункте 2.6 настоящего административного регламента;</w:t>
      </w:r>
    </w:p>
    <w:p w:rsidR="0091233D" w:rsidRDefault="0091233D">
      <w:pPr>
        <w:pStyle w:val="ConsPlusNormal"/>
        <w:ind w:firstLine="540"/>
        <w:jc w:val="both"/>
      </w:pPr>
      <w:r>
        <w:t>3) наличие повреждений в документе, дефектов в написании текста документа, не позволяющих однозначно истолковать его содержание, либо недостоверность сведений, содержащихся в представленных документах</w:t>
      </w:r>
      <w:proofErr w:type="gramStart"/>
      <w:r>
        <w:t>.";</w:t>
      </w:r>
      <w:proofErr w:type="gramEnd"/>
    </w:p>
    <w:p w:rsidR="0091233D" w:rsidRDefault="0091233D">
      <w:pPr>
        <w:pStyle w:val="ConsPlusNormal"/>
        <w:ind w:firstLine="540"/>
        <w:jc w:val="both"/>
      </w:pPr>
      <w:r>
        <w:t xml:space="preserve">1.16. </w:t>
      </w:r>
      <w:hyperlink r:id="rId23" w:history="1">
        <w:r>
          <w:rPr>
            <w:color w:val="0000FF"/>
          </w:rPr>
          <w:t>Пункт 2.15</w:t>
        </w:r>
      </w:hyperlink>
      <w:r>
        <w:t xml:space="preserve"> изложить в редакции:</w:t>
      </w:r>
    </w:p>
    <w:p w:rsidR="0091233D" w:rsidRDefault="0091233D">
      <w:pPr>
        <w:pStyle w:val="ConsPlusNormal"/>
        <w:jc w:val="both"/>
      </w:pPr>
    </w:p>
    <w:p w:rsidR="0091233D" w:rsidRDefault="0091233D">
      <w:pPr>
        <w:pStyle w:val="ConsPlusNormal"/>
        <w:jc w:val="center"/>
      </w:pPr>
      <w:r>
        <w:t>"2.15. Срок и порядок регистрации запроса заявителя</w:t>
      </w:r>
    </w:p>
    <w:p w:rsidR="0091233D" w:rsidRDefault="0091233D">
      <w:pPr>
        <w:pStyle w:val="ConsPlusNormal"/>
        <w:jc w:val="center"/>
      </w:pPr>
      <w:r>
        <w:t>о предоставлении государственной услуги</w:t>
      </w:r>
    </w:p>
    <w:p w:rsidR="0091233D" w:rsidRDefault="0091233D">
      <w:pPr>
        <w:pStyle w:val="ConsPlusNormal"/>
        <w:jc w:val="both"/>
      </w:pPr>
    </w:p>
    <w:p w:rsidR="0091233D" w:rsidRDefault="0091233D">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91233D" w:rsidRDefault="0091233D">
      <w:pPr>
        <w:pStyle w:val="ConsPlusNormal"/>
        <w:ind w:firstLine="540"/>
        <w:jc w:val="both"/>
      </w:pPr>
      <w:r>
        <w:t>2.15.2. Время регистрации запроса заявителя о предоставлении государственной услуги не должно превышать 15 минут.</w:t>
      </w:r>
    </w:p>
    <w:p w:rsidR="0091233D" w:rsidRDefault="0091233D">
      <w:pPr>
        <w:pStyle w:val="ConsPlusNormal"/>
        <w:ind w:firstLine="540"/>
        <w:jc w:val="both"/>
      </w:pPr>
      <w:r>
        <w:t xml:space="preserve">2.15.3. </w:t>
      </w:r>
      <w:proofErr w:type="gramStart"/>
      <w:r>
        <w:t xml:space="preserve">Регистрация запроса заявителя о предоставлении государственной услуги, направленного заявителем в форме электронных документов с использованием федеральной </w:t>
      </w:r>
      <w:r>
        <w:lastRenderedPageBreak/>
        <w:t>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w:t>
      </w:r>
      <w:proofErr w:type="gramEnd"/>
      <w:r>
        <w:t xml:space="preserve"> </w:t>
      </w:r>
      <w:proofErr w:type="gramStart"/>
      <w:r>
        <w:t>окончании</w:t>
      </w:r>
      <w:proofErr w:type="gramEnd"/>
      <w:r>
        <w:t xml:space="preserve"> рабочего времени уполномоченного органа.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91233D" w:rsidRDefault="0091233D">
      <w:pPr>
        <w:pStyle w:val="ConsPlusNormal"/>
        <w:ind w:firstLine="540"/>
        <w:jc w:val="both"/>
      </w:pPr>
      <w:r>
        <w:t>2.15.4. Порядок регистрации запроса заявителя о предоставлении государственной услуги установлен пунктом 3.3 настоящего Административного регламента</w:t>
      </w:r>
      <w:proofErr w:type="gramStart"/>
      <w:r>
        <w:t>.";</w:t>
      </w:r>
    </w:p>
    <w:p w:rsidR="0091233D" w:rsidRDefault="0091233D">
      <w:pPr>
        <w:pStyle w:val="ConsPlusNormal"/>
        <w:ind w:firstLine="540"/>
        <w:jc w:val="both"/>
      </w:pPr>
      <w:proofErr w:type="gramEnd"/>
      <w:r>
        <w:t xml:space="preserve">1.17. В </w:t>
      </w:r>
      <w:hyperlink r:id="rId24" w:history="1">
        <w:r>
          <w:rPr>
            <w:color w:val="0000FF"/>
          </w:rPr>
          <w:t>подпункте 3.5.2</w:t>
        </w:r>
      </w:hyperlink>
      <w:r>
        <w:t xml:space="preserve"> слова "7-дневный срок" заменить словами "течение 10 календарных дней";</w:t>
      </w:r>
    </w:p>
    <w:p w:rsidR="0091233D" w:rsidRDefault="0091233D">
      <w:pPr>
        <w:pStyle w:val="ConsPlusNormal"/>
        <w:ind w:firstLine="540"/>
        <w:jc w:val="both"/>
      </w:pPr>
      <w:r>
        <w:t xml:space="preserve">1.18. В </w:t>
      </w:r>
      <w:hyperlink r:id="rId25" w:history="1">
        <w:r>
          <w:rPr>
            <w:color w:val="0000FF"/>
          </w:rPr>
          <w:t>подпункте 3.5.3</w:t>
        </w:r>
      </w:hyperlink>
      <w:r>
        <w:t xml:space="preserve"> слова "15-дневный срок" заменить словами "течение 15 календарных дней со дня";</w:t>
      </w:r>
    </w:p>
    <w:p w:rsidR="0091233D" w:rsidRDefault="0091233D">
      <w:pPr>
        <w:pStyle w:val="ConsPlusNormal"/>
        <w:ind w:firstLine="540"/>
        <w:jc w:val="both"/>
      </w:pPr>
      <w:r>
        <w:t xml:space="preserve">1.19. </w:t>
      </w:r>
      <w:hyperlink r:id="rId26" w:history="1">
        <w:r>
          <w:rPr>
            <w:color w:val="0000FF"/>
          </w:rPr>
          <w:t>Подпункт 3.5.5</w:t>
        </w:r>
      </w:hyperlink>
      <w:r>
        <w:t xml:space="preserve"> исключить;</w:t>
      </w:r>
    </w:p>
    <w:p w:rsidR="0091233D" w:rsidRDefault="0091233D">
      <w:pPr>
        <w:pStyle w:val="ConsPlusNormal"/>
        <w:ind w:firstLine="540"/>
        <w:jc w:val="both"/>
      </w:pPr>
      <w:r>
        <w:t xml:space="preserve">1.20. В </w:t>
      </w:r>
      <w:hyperlink r:id="rId27" w:history="1">
        <w:r>
          <w:rPr>
            <w:color w:val="0000FF"/>
          </w:rPr>
          <w:t>подпункте 3.5.6</w:t>
        </w:r>
      </w:hyperlink>
      <w:r>
        <w:t xml:space="preserve"> слова "15 дней" заменить словами "15 календарных дней";</w:t>
      </w:r>
    </w:p>
    <w:p w:rsidR="0091233D" w:rsidRDefault="0091233D">
      <w:pPr>
        <w:pStyle w:val="ConsPlusNormal"/>
        <w:ind w:firstLine="540"/>
        <w:jc w:val="both"/>
      </w:pPr>
      <w:r>
        <w:t xml:space="preserve">1.21. В </w:t>
      </w:r>
      <w:hyperlink r:id="rId28" w:history="1">
        <w:r>
          <w:rPr>
            <w:color w:val="0000FF"/>
          </w:rPr>
          <w:t>подпункте 3.6.2</w:t>
        </w:r>
      </w:hyperlink>
      <w:r>
        <w:t xml:space="preserve"> слова "5-дневный срок" заменить словами "в течение 5 календарных дней";</w:t>
      </w:r>
    </w:p>
    <w:p w:rsidR="0091233D" w:rsidRDefault="0091233D">
      <w:pPr>
        <w:pStyle w:val="ConsPlusNormal"/>
        <w:ind w:firstLine="540"/>
        <w:jc w:val="both"/>
      </w:pPr>
      <w:r>
        <w:t xml:space="preserve">1.22. В </w:t>
      </w:r>
      <w:hyperlink r:id="rId29" w:history="1">
        <w:r>
          <w:rPr>
            <w:color w:val="0000FF"/>
          </w:rPr>
          <w:t>подпункте 3.6.3</w:t>
        </w:r>
      </w:hyperlink>
      <w:r>
        <w:t xml:space="preserve"> слова "5 дней" заменить словами "5 календарных дней";</w:t>
      </w:r>
    </w:p>
    <w:p w:rsidR="0091233D" w:rsidRDefault="0091233D">
      <w:pPr>
        <w:pStyle w:val="ConsPlusNormal"/>
        <w:ind w:firstLine="540"/>
        <w:jc w:val="both"/>
      </w:pPr>
      <w:r>
        <w:t xml:space="preserve">1.23. В </w:t>
      </w:r>
      <w:hyperlink r:id="rId30" w:history="1">
        <w:r>
          <w:rPr>
            <w:color w:val="0000FF"/>
          </w:rPr>
          <w:t>подпункте 3.7.2</w:t>
        </w:r>
      </w:hyperlink>
      <w:r>
        <w:t xml:space="preserve"> слова "3-дневный срок" заменить словами "течение 3 календарных дней";</w:t>
      </w:r>
    </w:p>
    <w:p w:rsidR="0091233D" w:rsidRDefault="0091233D">
      <w:pPr>
        <w:pStyle w:val="ConsPlusNormal"/>
        <w:ind w:firstLine="540"/>
        <w:jc w:val="both"/>
      </w:pPr>
      <w:r>
        <w:t xml:space="preserve">1.24. В </w:t>
      </w:r>
      <w:hyperlink r:id="rId31" w:history="1">
        <w:r>
          <w:rPr>
            <w:color w:val="0000FF"/>
          </w:rPr>
          <w:t>подпунктах 3.7.7</w:t>
        </w:r>
      </w:hyperlink>
      <w:r>
        <w:t xml:space="preserve"> и </w:t>
      </w:r>
      <w:hyperlink r:id="rId32" w:history="1">
        <w:r>
          <w:rPr>
            <w:color w:val="0000FF"/>
          </w:rPr>
          <w:t>3.7.11</w:t>
        </w:r>
      </w:hyperlink>
      <w:r>
        <w:t xml:space="preserve"> слова "10 дней после" заменить словами "15 календарных дней со дня";</w:t>
      </w:r>
    </w:p>
    <w:p w:rsidR="0091233D" w:rsidRDefault="0091233D">
      <w:pPr>
        <w:pStyle w:val="ConsPlusNormal"/>
        <w:ind w:firstLine="540"/>
        <w:jc w:val="both"/>
      </w:pPr>
      <w:r>
        <w:t xml:space="preserve">1.25. </w:t>
      </w:r>
      <w:hyperlink r:id="rId33" w:history="1">
        <w:r>
          <w:rPr>
            <w:color w:val="0000FF"/>
          </w:rPr>
          <w:t>Пункт 3.8</w:t>
        </w:r>
      </w:hyperlink>
      <w:r>
        <w:t xml:space="preserve"> изложить в редакции:</w:t>
      </w:r>
    </w:p>
    <w:p w:rsidR="0091233D" w:rsidRDefault="0091233D">
      <w:pPr>
        <w:pStyle w:val="ConsPlusNormal"/>
        <w:jc w:val="both"/>
      </w:pPr>
    </w:p>
    <w:p w:rsidR="0091233D" w:rsidRDefault="0091233D">
      <w:pPr>
        <w:pStyle w:val="ConsPlusNormal"/>
        <w:jc w:val="center"/>
      </w:pPr>
      <w:r>
        <w:t>"3.8. Выдача дубликатов удостоверений ветерана, ветерана</w:t>
      </w:r>
    </w:p>
    <w:p w:rsidR="0091233D" w:rsidRDefault="0091233D">
      <w:pPr>
        <w:pStyle w:val="ConsPlusNormal"/>
        <w:jc w:val="center"/>
      </w:pPr>
      <w:r>
        <w:t>труда Новгородской области</w:t>
      </w:r>
    </w:p>
    <w:p w:rsidR="0091233D" w:rsidRDefault="0091233D">
      <w:pPr>
        <w:pStyle w:val="ConsPlusNormal"/>
        <w:jc w:val="both"/>
      </w:pPr>
    </w:p>
    <w:p w:rsidR="0091233D" w:rsidRDefault="0091233D">
      <w:pPr>
        <w:pStyle w:val="ConsPlusNormal"/>
        <w:ind w:firstLine="540"/>
        <w:jc w:val="both"/>
      </w:pPr>
      <w:r>
        <w:t>3.8.1. Основанием для начала административной процедуры по выдаче дубликата удостоверения ветерана, ветерана труда Новгородской области является обращение получателя государственной услуги в орган социальной защиты населения по месту жительства или ГОАУ "МФЦ" с заявлением о выдаче дубликата соответствующего удостоверения в случае его утраты или негодности.</w:t>
      </w:r>
    </w:p>
    <w:p w:rsidR="0091233D" w:rsidRDefault="0091233D">
      <w:pPr>
        <w:pStyle w:val="ConsPlusNormal"/>
        <w:ind w:firstLine="540"/>
        <w:jc w:val="both"/>
      </w:pPr>
      <w:r>
        <w:t>3.8.2. Специалист органа социальной защиты населения по месту жительства в течение 10 календарных дней со дня подачи заявления оформляет дубликат удостоверения ветерана, ветерана труда Новгородской области.</w:t>
      </w:r>
    </w:p>
    <w:p w:rsidR="0091233D" w:rsidRDefault="0091233D">
      <w:pPr>
        <w:pStyle w:val="ConsPlusNormal"/>
        <w:ind w:firstLine="540"/>
        <w:jc w:val="both"/>
      </w:pPr>
      <w:r>
        <w:t xml:space="preserve">3.8.3. При оформлении дубликата удостоверения ветерана, ветерана труда Новгородской области записи в строках: "наименование органа, принявшего решение о присвоении звания ветерана труда", "фамилия", "имя", "отчество" и "полное наименование соответствующей категории ветеранов", производятся без сокращений. </w:t>
      </w:r>
      <w:proofErr w:type="gramStart"/>
      <w:r>
        <w:t>В верху</w:t>
      </w:r>
      <w:proofErr w:type="gramEnd"/>
      <w:r>
        <w:t xml:space="preserve"> внутренней правой стороны удостоверения вносится запись "дубликат".</w:t>
      </w:r>
    </w:p>
    <w:p w:rsidR="0091233D" w:rsidRDefault="0091233D">
      <w:pPr>
        <w:pStyle w:val="ConsPlusNormal"/>
        <w:ind w:firstLine="540"/>
        <w:jc w:val="both"/>
      </w:pPr>
      <w:r>
        <w:t>3.8.4. Если в дубликат удостоверения внесена неправильная или неточная запись, заполняется новое удостоверение, а испорченное уничтожается, о чем составляется акт.</w:t>
      </w:r>
    </w:p>
    <w:p w:rsidR="0091233D" w:rsidRDefault="0091233D">
      <w:pPr>
        <w:pStyle w:val="ConsPlusNormal"/>
        <w:ind w:firstLine="540"/>
        <w:jc w:val="both"/>
      </w:pPr>
      <w:r>
        <w:t>3.8.5. Оформленные дубликаты удостоверений ветерана, ветерана труда Новгородской области специалист органа социальной защиты населения представляет на подпись руководителю.</w:t>
      </w:r>
    </w:p>
    <w:p w:rsidR="0091233D" w:rsidRDefault="0091233D">
      <w:pPr>
        <w:pStyle w:val="ConsPlusNormal"/>
        <w:ind w:firstLine="540"/>
        <w:jc w:val="both"/>
      </w:pPr>
      <w:r>
        <w:t>3.8.6. Подпись руководителя органа социальной защиты населения и фотография заявителя заверяются печатью органа социальной защиты населения.</w:t>
      </w:r>
    </w:p>
    <w:p w:rsidR="0091233D" w:rsidRDefault="0091233D">
      <w:pPr>
        <w:pStyle w:val="ConsPlusNormal"/>
        <w:ind w:firstLine="540"/>
        <w:jc w:val="both"/>
      </w:pPr>
      <w:r>
        <w:t>3.8.7. Получателям государственной услуги дубликат удостоверения ветерана, ветерана труда Новгородской выдается не позднее 10 календарных дней со дня подачи заявления.</w:t>
      </w:r>
    </w:p>
    <w:p w:rsidR="0091233D" w:rsidRDefault="0091233D">
      <w:pPr>
        <w:pStyle w:val="ConsPlusNormal"/>
        <w:ind w:firstLine="540"/>
        <w:jc w:val="both"/>
      </w:pPr>
      <w:r>
        <w:t xml:space="preserve">3.8.8. Выдача дубликата удостоверения ветерана, ветерана труда Новгородской области осуществляется органом социальной защиты населения или ГОАУ "МФЦ" под личную подпись заявителя (представителя) и регистрируются соответственно в Книге учета удостоверений ветерана труда и Книге </w:t>
      </w:r>
      <w:proofErr w:type="gramStart"/>
      <w:r>
        <w:t>учета удостоверений ветерана труда Новгородской области</w:t>
      </w:r>
      <w:proofErr w:type="gramEnd"/>
      <w:r>
        <w:t>.</w:t>
      </w:r>
    </w:p>
    <w:p w:rsidR="0091233D" w:rsidRDefault="0091233D">
      <w:pPr>
        <w:pStyle w:val="ConsPlusNormal"/>
        <w:ind w:firstLine="540"/>
        <w:jc w:val="both"/>
      </w:pPr>
      <w:r>
        <w:lastRenderedPageBreak/>
        <w:t>3.8.9. Сведения о выдаче дубликата удостоверения ветерана, ветерана труда Новгородской области специалист органа социальной защиты населения заносит в информационную базу данных.</w:t>
      </w:r>
    </w:p>
    <w:p w:rsidR="0091233D" w:rsidRDefault="0091233D">
      <w:pPr>
        <w:pStyle w:val="ConsPlusNormal"/>
        <w:ind w:firstLine="540"/>
        <w:jc w:val="both"/>
      </w:pPr>
      <w:r>
        <w:t>3.8.10. Результат административной процедуры - выдача заявителю дубликата удостоверения ветерана, ветерана труда Новгородской области.</w:t>
      </w:r>
    </w:p>
    <w:p w:rsidR="0091233D" w:rsidRDefault="0091233D">
      <w:pPr>
        <w:pStyle w:val="ConsPlusNormal"/>
        <w:ind w:firstLine="540"/>
        <w:jc w:val="both"/>
      </w:pPr>
      <w:r>
        <w:t>3.8.11. Время выполнения административной процедуры - 10 календарных дней со дня подачи заявления о предоставлении государственной услуги</w:t>
      </w:r>
      <w:proofErr w:type="gramStart"/>
      <w:r>
        <w:t>.";</w:t>
      </w:r>
    </w:p>
    <w:p w:rsidR="0091233D" w:rsidRDefault="0091233D">
      <w:pPr>
        <w:pStyle w:val="ConsPlusNormal"/>
        <w:ind w:firstLine="540"/>
        <w:jc w:val="both"/>
      </w:pPr>
      <w:proofErr w:type="gramEnd"/>
      <w:r>
        <w:t xml:space="preserve">3.8.12. В </w:t>
      </w:r>
      <w:hyperlink r:id="rId34" w:history="1">
        <w:r>
          <w:rPr>
            <w:color w:val="0000FF"/>
          </w:rPr>
          <w:t>подпункте 5.6.3</w:t>
        </w:r>
      </w:hyperlink>
      <w:r>
        <w:t xml:space="preserve"> слово "рассмотрении" заменить словом "удовлетворении".</w:t>
      </w:r>
    </w:p>
    <w:p w:rsidR="0091233D" w:rsidRDefault="0091233D">
      <w:pPr>
        <w:pStyle w:val="ConsPlusNormal"/>
        <w:jc w:val="both"/>
      </w:pPr>
    </w:p>
    <w:p w:rsidR="0091233D" w:rsidRDefault="0091233D">
      <w:pPr>
        <w:pStyle w:val="ConsPlusNormal"/>
        <w:ind w:firstLine="540"/>
        <w:jc w:val="both"/>
      </w:pPr>
      <w:r>
        <w:t>2. Опубликовать постановление в газете "Новгородские ведомости".</w:t>
      </w:r>
    </w:p>
    <w:p w:rsidR="0091233D" w:rsidRDefault="0091233D">
      <w:pPr>
        <w:pStyle w:val="ConsPlusNormal"/>
        <w:jc w:val="both"/>
      </w:pPr>
    </w:p>
    <w:p w:rsidR="0091233D" w:rsidRDefault="0091233D">
      <w:pPr>
        <w:pStyle w:val="ConsPlusNormal"/>
        <w:jc w:val="right"/>
      </w:pPr>
      <w:r>
        <w:t>Руководитель департамента</w:t>
      </w:r>
    </w:p>
    <w:p w:rsidR="0091233D" w:rsidRDefault="0091233D">
      <w:pPr>
        <w:pStyle w:val="ConsPlusNormal"/>
        <w:jc w:val="right"/>
      </w:pPr>
      <w:r>
        <w:t>Н.Н.РЕНКАС</w:t>
      </w:r>
    </w:p>
    <w:p w:rsidR="0091233D" w:rsidRDefault="0091233D">
      <w:pPr>
        <w:pStyle w:val="ConsPlusNormal"/>
        <w:jc w:val="both"/>
      </w:pPr>
    </w:p>
    <w:p w:rsidR="0091233D" w:rsidRDefault="0091233D">
      <w:pPr>
        <w:pStyle w:val="ConsPlusNormal"/>
        <w:jc w:val="both"/>
      </w:pPr>
    </w:p>
    <w:p w:rsidR="0091233D" w:rsidRDefault="0091233D">
      <w:pPr>
        <w:pStyle w:val="ConsPlusNormal"/>
        <w:pBdr>
          <w:top w:val="single" w:sz="6" w:space="0" w:color="auto"/>
        </w:pBdr>
        <w:spacing w:before="100" w:after="100"/>
        <w:jc w:val="both"/>
        <w:rPr>
          <w:sz w:val="2"/>
          <w:szCs w:val="2"/>
        </w:rPr>
      </w:pPr>
    </w:p>
    <w:p w:rsidR="00997DE0" w:rsidRDefault="00997DE0"/>
    <w:sectPr w:rsidR="00997DE0" w:rsidSect="00454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3D"/>
    <w:rsid w:val="0091233D"/>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2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23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2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23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059A1DA4020703F84FFDF97BF936C165FE964EEDCF5319940BE6EA7A6AAB7D239D1155AF86527EE86751FFq1M" TargetMode="External"/><Relationship Id="rId13" Type="http://schemas.openxmlformats.org/officeDocument/2006/relationships/hyperlink" Target="consultantplus://offline/ref=80059A1DA4020703F84FFDF97BF936C165FE964EEDCF5319940BE6EA7A6AAB7D239D1155AF86527EE86753FFqEM" TargetMode="External"/><Relationship Id="rId18" Type="http://schemas.openxmlformats.org/officeDocument/2006/relationships/hyperlink" Target="consultantplus://offline/ref=80059A1DA4020703F84FFDF97BF936C165FE964EEDCF5319940BE6EA7A6AAB7D239D1155AF86527EE86758FFq9M" TargetMode="External"/><Relationship Id="rId26" Type="http://schemas.openxmlformats.org/officeDocument/2006/relationships/hyperlink" Target="consultantplus://offline/ref=80059A1DA4020703F84FFDF97BF936C165FE964EEDCF5319940BE6EA7A6AAB7D239D1155AF86527EE86557FFq9M" TargetMode="External"/><Relationship Id="rId3" Type="http://schemas.openxmlformats.org/officeDocument/2006/relationships/settings" Target="settings.xml"/><Relationship Id="rId21" Type="http://schemas.openxmlformats.org/officeDocument/2006/relationships/hyperlink" Target="consultantplus://offline/ref=80059A1DA4020703F84FFDF97BF936C165FE964EEDCF5319940BE6EA7A6AAB7D239D1155AF86527EE86653FFqAM" TargetMode="External"/><Relationship Id="rId34" Type="http://schemas.openxmlformats.org/officeDocument/2006/relationships/hyperlink" Target="consultantplus://offline/ref=80059A1DA4020703F84FFDF97BF936C165FE964EEDCF5319940BE6EA7A6AAB7D239D1155AF86527EE86456FFqEM" TargetMode="External"/><Relationship Id="rId7" Type="http://schemas.openxmlformats.org/officeDocument/2006/relationships/hyperlink" Target="consultantplus://offline/ref=80059A1DA4020703F84FFDF97BF936C165FE964EEDCF5319940BE6EA7A6AAB7D239D1155AF86527EE86751FFqDM" TargetMode="External"/><Relationship Id="rId12" Type="http://schemas.openxmlformats.org/officeDocument/2006/relationships/hyperlink" Target="consultantplus://offline/ref=80059A1DA4020703F84FFDF97BF936C165FE964EEDCF5319940BE6EA7A6AAB7D239D1155AF86527EE86753FFq8M" TargetMode="External"/><Relationship Id="rId17" Type="http://schemas.openxmlformats.org/officeDocument/2006/relationships/hyperlink" Target="consultantplus://offline/ref=80059A1DA4020703F84FFDF97BF936C165FE964EEDCF5319940BE6EA7A6AAB7D239D1155AF86527EE86758FFq8M" TargetMode="External"/><Relationship Id="rId25" Type="http://schemas.openxmlformats.org/officeDocument/2006/relationships/hyperlink" Target="consultantplus://offline/ref=80059A1DA4020703F84FFDF97BF936C165FE964EEDCF5319940BE6EA7A6AAB7D239D1155AF86527EE86556FFq1M" TargetMode="External"/><Relationship Id="rId33" Type="http://schemas.openxmlformats.org/officeDocument/2006/relationships/hyperlink" Target="consultantplus://offline/ref=80059A1DA4020703F84FFDF97BF936C165FE964EEDCF5319940BE6EA7A6AAB7D239D1155AF86527EE86559FFq9M" TargetMode="External"/><Relationship Id="rId2" Type="http://schemas.microsoft.com/office/2007/relationships/stylesWithEffects" Target="stylesWithEffects.xml"/><Relationship Id="rId16" Type="http://schemas.openxmlformats.org/officeDocument/2006/relationships/hyperlink" Target="consultantplus://offline/ref=80059A1DA4020703F84FFDF97BF936C165FE964EEDCF5319940BE6EA7A6AAB7D239D1155AF86527EE86757FFq1M" TargetMode="External"/><Relationship Id="rId20" Type="http://schemas.openxmlformats.org/officeDocument/2006/relationships/hyperlink" Target="consultantplus://offline/ref=80059A1DA4020703F84FFDF97BF936C165FE964EEDCF5319940BE6EA7A6AAB7D239D1155AF86527EE86759FFqCM" TargetMode="External"/><Relationship Id="rId29" Type="http://schemas.openxmlformats.org/officeDocument/2006/relationships/hyperlink" Target="consultantplus://offline/ref=80059A1DA4020703F84FFDF97BF936C165FE964EEDCF5319940BE6EA7A6AAB7D239D1155AF86527EE86557FFqFM" TargetMode="External"/><Relationship Id="rId1" Type="http://schemas.openxmlformats.org/officeDocument/2006/relationships/styles" Target="styles.xml"/><Relationship Id="rId6" Type="http://schemas.openxmlformats.org/officeDocument/2006/relationships/hyperlink" Target="consultantplus://offline/ref=80059A1DA4020703F84FFDF97BF936C165FE964EEDCF5319940BE6EA7A6AAB7D239D1155AF86527EE86751FFqCM" TargetMode="External"/><Relationship Id="rId11" Type="http://schemas.openxmlformats.org/officeDocument/2006/relationships/hyperlink" Target="consultantplus://offline/ref=80059A1DA4020703F84FFDF97BF936C165FE964EEDCF5319940BE6EA7A6AAB7D239D1155AF86527EE86752FFq0M" TargetMode="External"/><Relationship Id="rId24" Type="http://schemas.openxmlformats.org/officeDocument/2006/relationships/hyperlink" Target="consultantplus://offline/ref=80059A1DA4020703F84FFDF97BF936C165FE964EEDCF5319940BE6EA7A6AAB7D239D1155AF86527EE86556FFq0M" TargetMode="External"/><Relationship Id="rId32" Type="http://schemas.openxmlformats.org/officeDocument/2006/relationships/hyperlink" Target="consultantplus://offline/ref=80059A1DA4020703F84FFDF97BF936C165FE964EEDCF5319940BE6EA7A6AAB7D239D1155AF86527EE86559FFq8M" TargetMode="External"/><Relationship Id="rId5" Type="http://schemas.openxmlformats.org/officeDocument/2006/relationships/hyperlink" Target="consultantplus://offline/ref=80059A1DA4020703F84FFDF97BF936C165FE964EEDCF5319940BE6EA7A6AAB7D239D1155AF86527EE86750FFq1M" TargetMode="External"/><Relationship Id="rId15" Type="http://schemas.openxmlformats.org/officeDocument/2006/relationships/hyperlink" Target="consultantplus://offline/ref=80059A1DA4020703F84FFDF97BF936C165FE964EEDCF5319940BE6EA7A6AAB7D239D1155AF86527EE86755FFqBM" TargetMode="External"/><Relationship Id="rId23" Type="http://schemas.openxmlformats.org/officeDocument/2006/relationships/hyperlink" Target="consultantplus://offline/ref=80059A1DA4020703F84FFDF97BF936C165FE964EEDCF5319940BE6EA7A6AAB7D239D1155AF86527EE86656FFq8M" TargetMode="External"/><Relationship Id="rId28" Type="http://schemas.openxmlformats.org/officeDocument/2006/relationships/hyperlink" Target="consultantplus://offline/ref=80059A1DA4020703F84FFDF97BF936C165FE964EEDCF5319940BE6EA7A6AAB7D239D1155AF86527EE86557FFqEM" TargetMode="External"/><Relationship Id="rId36" Type="http://schemas.openxmlformats.org/officeDocument/2006/relationships/theme" Target="theme/theme1.xml"/><Relationship Id="rId10" Type="http://schemas.openxmlformats.org/officeDocument/2006/relationships/hyperlink" Target="consultantplus://offline/ref=80059A1DA4020703F84FFDF97BF936C165FE964EEDCF5319940BE6EA7A6AAB7D239D1155AF86527EE86752FFqBM" TargetMode="External"/><Relationship Id="rId19" Type="http://schemas.openxmlformats.org/officeDocument/2006/relationships/hyperlink" Target="consultantplus://offline/ref=80059A1DA4020703F84FFDF97BF936C165FE964EEDCF5319940BE6EA7A6AAB7D239D1155AF86527EE86758FFqAM" TargetMode="External"/><Relationship Id="rId31" Type="http://schemas.openxmlformats.org/officeDocument/2006/relationships/hyperlink" Target="consultantplus://offline/ref=80059A1DA4020703F84FFDF97BF936C165FE964EEDCF5319940BE6EA7A6AAB7D239D1155AF86527EE86558FFqEM" TargetMode="External"/><Relationship Id="rId4" Type="http://schemas.openxmlformats.org/officeDocument/2006/relationships/webSettings" Target="webSettings.xml"/><Relationship Id="rId9" Type="http://schemas.openxmlformats.org/officeDocument/2006/relationships/hyperlink" Target="consultantplus://offline/ref=80059A1DA4020703F84FFDF97BF936C165FE964EEDCF5319940BE6EA7A6AAB7D239D1155AF86527EE86752FFq9M" TargetMode="External"/><Relationship Id="rId14" Type="http://schemas.openxmlformats.org/officeDocument/2006/relationships/hyperlink" Target="consultantplus://offline/ref=80059A1DA4020703F84FFDF97BF936C165FE964EEDCF5319940BE6EA7A6AAB7D239D1155AF86527EE86754FFqDM" TargetMode="External"/><Relationship Id="rId22" Type="http://schemas.openxmlformats.org/officeDocument/2006/relationships/hyperlink" Target="consultantplus://offline/ref=80059A1DA4020703F84FFDF97BF936C165FE964EEDCF5319940BE6EA7A6AAB7D239D1155AF86527EE86654FFqEM" TargetMode="External"/><Relationship Id="rId27" Type="http://schemas.openxmlformats.org/officeDocument/2006/relationships/hyperlink" Target="consultantplus://offline/ref=80059A1DA4020703F84FFDF97BF936C165FE964EEDCF5319940BE6EA7A6AAB7D239D1155AF86527EE86557FFqAM" TargetMode="External"/><Relationship Id="rId30" Type="http://schemas.openxmlformats.org/officeDocument/2006/relationships/hyperlink" Target="consultantplus://offline/ref=80059A1DA4020703F84FFDF97BF936C165FE964EEDCF5319940BE6EA7A6AAB7D239D1155AF86527EE86558FFq9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3831</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2017-02-21T12:42:00Z</dcterms:created>
  <dcterms:modified xsi:type="dcterms:W3CDTF">2017-02-21T12:42:00Z</dcterms:modified>
</cp:coreProperties>
</file>